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6" w:rsidRPr="00160C86" w:rsidRDefault="0022597A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 xml:space="preserve">Szkoła Podstawowa </w:t>
      </w:r>
      <w:proofErr w:type="spellStart"/>
      <w:r>
        <w:rPr>
          <w:rFonts w:cs="Arial"/>
          <w:sz w:val="19"/>
          <w:szCs w:val="19"/>
        </w:rPr>
        <w:t>nr</w:t>
      </w:r>
      <w:proofErr w:type="spellEnd"/>
      <w:r>
        <w:rPr>
          <w:rFonts w:cs="Arial"/>
          <w:sz w:val="19"/>
          <w:szCs w:val="19"/>
        </w:rPr>
        <w:t>. 7</w:t>
      </w:r>
      <w:r w:rsidR="00160C86">
        <w:rPr>
          <w:rFonts w:cs="Arial"/>
          <w:sz w:val="19"/>
          <w:szCs w:val="19"/>
        </w:rPr>
        <w:t xml:space="preserve">  i</w:t>
      </w:r>
      <w:r>
        <w:rPr>
          <w:rFonts w:cs="Arial"/>
          <w:sz w:val="19"/>
          <w:szCs w:val="19"/>
        </w:rPr>
        <w:t>m. Zjednoczonej Europy</w:t>
      </w:r>
    </w:p>
    <w:p w:rsidR="0022597A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r w:rsidR="0022597A">
        <w:rPr>
          <w:rFonts w:cs="Arial"/>
          <w:sz w:val="19"/>
          <w:szCs w:val="19"/>
        </w:rPr>
        <w:t>w Kołobrzeg</w:t>
      </w:r>
      <w:r>
        <w:rPr>
          <w:rFonts w:cs="Arial"/>
          <w:sz w:val="19"/>
          <w:szCs w:val="19"/>
        </w:rPr>
        <w:t xml:space="preserve">u  </w:t>
      </w:r>
      <w:r w:rsidR="0022597A">
        <w:rPr>
          <w:rFonts w:cs="Arial"/>
          <w:sz w:val="19"/>
          <w:szCs w:val="19"/>
        </w:rPr>
        <w:t>ul. Okopowa 1a, 78-100 Kołobrzeg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NIP 671-18-26-565 </w:t>
      </w:r>
      <w:r w:rsidR="002008C9">
        <w:rPr>
          <w:rFonts w:cs="Arial"/>
          <w:sz w:val="19"/>
          <w:szCs w:val="19"/>
        </w:rPr>
        <w:t xml:space="preserve">     </w:t>
      </w:r>
      <w:r>
        <w:rPr>
          <w:rFonts w:cs="Arial"/>
          <w:sz w:val="19"/>
          <w:szCs w:val="19"/>
        </w:rPr>
        <w:t>REGON 367991621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</w:t>
      </w:r>
      <w:r w:rsidR="002008C9">
        <w:rPr>
          <w:rFonts w:cs="Arial"/>
          <w:sz w:val="19"/>
          <w:szCs w:val="19"/>
        </w:rPr>
        <w:t xml:space="preserve">                   </w:t>
      </w:r>
      <w:r>
        <w:rPr>
          <w:rFonts w:cs="Arial"/>
          <w:sz w:val="19"/>
          <w:szCs w:val="19"/>
        </w:rPr>
        <w:t xml:space="preserve">  tel. </w:t>
      </w:r>
      <w:r w:rsidR="002008C9">
        <w:rPr>
          <w:rFonts w:cs="Arial"/>
          <w:sz w:val="19"/>
          <w:szCs w:val="19"/>
        </w:rPr>
        <w:t>94 3521141</w:t>
      </w:r>
    </w:p>
    <w:p w:rsidR="007341D4" w:rsidRDefault="00160C86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9"/>
          <w:szCs w:val="19"/>
          <w:lang w:val="de-DE"/>
        </w:rPr>
        <w:t xml:space="preserve"> </w:t>
      </w:r>
    </w:p>
    <w:p w:rsidR="007341D4" w:rsidRDefault="007341D4" w:rsidP="007341D4">
      <w:pPr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  <w:r>
        <w:rPr>
          <w:rFonts w:cs="Arial"/>
          <w:b/>
          <w:bCs/>
          <w:i/>
          <w:iCs/>
          <w:sz w:val="19"/>
          <w:szCs w:val="19"/>
        </w:rPr>
        <w:t>ZAPYTANIE OFERTOWE</w:t>
      </w: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Zwracam się z prośbą o przedstawienie swojej oferty na poniżej opisany przedmiot zamówienia:     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Zestaw mebli „RINGO” do Szkoły Podstawowej nr.7 im. Zjednoczonej Europy w Kołobrzegu.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579"/>
        <w:gridCol w:w="886"/>
        <w:gridCol w:w="814"/>
      </w:tblGrid>
      <w:tr w:rsidR="007341D4" w:rsidTr="00483723">
        <w:tc>
          <w:tcPr>
            <w:tcW w:w="4579" w:type="dxa"/>
          </w:tcPr>
          <w:p w:rsidR="007341D4" w:rsidRDefault="007341D4" w:rsidP="00483723">
            <w:r>
              <w:t xml:space="preserve">Biurko szer. 120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1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>Regał  wysoki zamykany wys.  190,5 cm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2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 xml:space="preserve">Szafka zamykana 3-półki  wys. 120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1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 xml:space="preserve">Szafka wisząca </w:t>
            </w:r>
            <w:proofErr w:type="spellStart"/>
            <w:r>
              <w:t>szer</w:t>
            </w:r>
            <w:proofErr w:type="spellEnd"/>
            <w:r>
              <w:t xml:space="preserve"> 100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2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 xml:space="preserve">Komoda szer.70cm./wys. 84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1 szt.</w:t>
            </w:r>
          </w:p>
        </w:tc>
      </w:tr>
      <w:tr w:rsidR="007341D4" w:rsidRPr="007B09B6" w:rsidTr="00483723">
        <w:tc>
          <w:tcPr>
            <w:tcW w:w="4579" w:type="dxa"/>
          </w:tcPr>
          <w:p w:rsidR="007341D4" w:rsidRDefault="007341D4" w:rsidP="00483723">
            <w:r>
              <w:t xml:space="preserve">Szafka zamykana 2-półki  wys. 84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7341D4" w:rsidRPr="001C06A2" w:rsidRDefault="007341D4" w:rsidP="00483723">
            <w:pPr>
              <w:rPr>
                <w:b/>
              </w:rPr>
            </w:pPr>
          </w:p>
        </w:tc>
        <w:tc>
          <w:tcPr>
            <w:tcW w:w="814" w:type="dxa"/>
          </w:tcPr>
          <w:p w:rsidR="007341D4" w:rsidRPr="007B09B6" w:rsidRDefault="007341D4" w:rsidP="00483723">
            <w:r w:rsidRPr="007B09B6">
              <w:t>1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>Krzesło białe „</w:t>
            </w:r>
            <w:proofErr w:type="spellStart"/>
            <w:r>
              <w:t>Possi</w:t>
            </w:r>
            <w:proofErr w:type="spellEnd"/>
            <w:r>
              <w:t>”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4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>Fotel do biurka szary Q-345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1 szt.</w:t>
            </w:r>
          </w:p>
        </w:tc>
      </w:tr>
      <w:tr w:rsidR="007341D4" w:rsidTr="00483723">
        <w:tc>
          <w:tcPr>
            <w:tcW w:w="4579" w:type="dxa"/>
          </w:tcPr>
          <w:p w:rsidR="007341D4" w:rsidRDefault="007341D4" w:rsidP="00483723">
            <w:r>
              <w:t>Stół biały ze sklepu „Bodzio”</w:t>
            </w:r>
          </w:p>
        </w:tc>
        <w:tc>
          <w:tcPr>
            <w:tcW w:w="886" w:type="dxa"/>
          </w:tcPr>
          <w:p w:rsidR="007341D4" w:rsidRDefault="007341D4" w:rsidP="00483723"/>
        </w:tc>
        <w:tc>
          <w:tcPr>
            <w:tcW w:w="814" w:type="dxa"/>
          </w:tcPr>
          <w:p w:rsidR="007341D4" w:rsidRDefault="007341D4" w:rsidP="00483723">
            <w:r>
              <w:t>1 szt.</w:t>
            </w:r>
          </w:p>
        </w:tc>
      </w:tr>
    </w:tbl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Pr="00D5086C" w:rsidRDefault="007341D4" w:rsidP="007341D4">
      <w:pPr>
        <w:pStyle w:val="Akapitzlist"/>
        <w:numPr>
          <w:ilvl w:val="0"/>
          <w:numId w:val="1"/>
        </w:numPr>
        <w:jc w:val="both"/>
        <w:rPr>
          <w:rFonts w:cs="Arial"/>
          <w:bCs/>
          <w:iCs/>
          <w:sz w:val="19"/>
          <w:szCs w:val="19"/>
        </w:rPr>
      </w:pPr>
      <w:r w:rsidRPr="00D5086C">
        <w:rPr>
          <w:rFonts w:cs="Arial"/>
          <w:bCs/>
          <w:iCs/>
          <w:sz w:val="19"/>
          <w:szCs w:val="19"/>
        </w:rPr>
        <w:t>Oferta powinna zawierać cenę brutto</w:t>
      </w:r>
      <w:r>
        <w:rPr>
          <w:rFonts w:cs="Arial"/>
          <w:bCs/>
          <w:iCs/>
          <w:sz w:val="19"/>
          <w:szCs w:val="19"/>
        </w:rPr>
        <w:t>.</w:t>
      </w:r>
    </w:p>
    <w:p w:rsid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Zamówienie i dostawa winno być zrealizowane transportem własnym i na koszt wykonawcy.</w:t>
      </w:r>
    </w:p>
    <w:p w:rsid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Oferta winna zawierać oświadczenie wykonawcy, iż zobowiązuje się w wypadku stwierdzenia wady dostarczonego elementu wyposażenia do bezpłatnej wymiany na nowy wolny od wad.</w:t>
      </w:r>
    </w:p>
    <w:p w:rsidR="007341D4" w:rsidRP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Oferta winna zawierać dokładne informacje na temat gwarancji poszczególnych elementów zamówienia.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Termin realiza</w:t>
      </w:r>
      <w:r w:rsidR="0022597A">
        <w:rPr>
          <w:rFonts w:cs="Arial"/>
          <w:sz w:val="19"/>
          <w:szCs w:val="19"/>
        </w:rPr>
        <w:t>cji zamówienia:  30.11</w:t>
      </w:r>
      <w:r>
        <w:rPr>
          <w:rFonts w:cs="Arial"/>
          <w:sz w:val="19"/>
          <w:szCs w:val="19"/>
        </w:rPr>
        <w:t>.2017r.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Niniejsze zapytanie ofertowe ma charakter sondażu rynku pod kątem wyboru oferty najkorzystniejszej cenowo. Rozeznanie cenowe nie jest równoznaczne ze złożeniem zamówienia.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 rozeznania cenoweg</w:t>
      </w:r>
      <w:r w:rsidR="0022597A">
        <w:rPr>
          <w:rFonts w:cs="Arial"/>
          <w:sz w:val="19"/>
          <w:szCs w:val="19"/>
        </w:rPr>
        <w:t>o nie stosuje się ustawy Prawo Z</w:t>
      </w:r>
      <w:r>
        <w:rPr>
          <w:rFonts w:cs="Arial"/>
          <w:sz w:val="19"/>
          <w:szCs w:val="19"/>
        </w:rPr>
        <w:t xml:space="preserve">amówień </w:t>
      </w:r>
      <w:r w:rsidR="0022597A">
        <w:rPr>
          <w:rFonts w:cs="Arial"/>
          <w:sz w:val="19"/>
          <w:szCs w:val="19"/>
        </w:rPr>
        <w:t>Publicznych.</w:t>
      </w:r>
    </w:p>
    <w:p w:rsidR="007341D4" w:rsidRDefault="007341D4" w:rsidP="007341D4">
      <w:pPr>
        <w:jc w:val="both"/>
        <w:rPr>
          <w:rStyle w:val="Pogrubienie"/>
          <w:b w:val="0"/>
          <w:bCs w:val="0"/>
        </w:rPr>
      </w:pPr>
      <w:r>
        <w:rPr>
          <w:rStyle w:val="Pogrubienie"/>
          <w:rFonts w:cs="Arial"/>
          <w:sz w:val="19"/>
          <w:szCs w:val="19"/>
        </w:rPr>
        <w:t>Zamawiający zastrzega sobie prawo unieważnienia postępowania bez podania przyczyn.</w:t>
      </w:r>
    </w:p>
    <w:p w:rsidR="007341D4" w:rsidRDefault="007341D4" w:rsidP="007341D4">
      <w:pPr>
        <w:jc w:val="both"/>
        <w:rPr>
          <w:rStyle w:val="Pogrubienie"/>
          <w:rFonts w:cs="Arial"/>
          <w:b w:val="0"/>
          <w:bCs w:val="0"/>
          <w:sz w:val="19"/>
          <w:szCs w:val="19"/>
        </w:rPr>
      </w:pPr>
      <w:r>
        <w:rPr>
          <w:rStyle w:val="Pogrubienie"/>
          <w:rFonts w:cs="Arial"/>
          <w:sz w:val="19"/>
          <w:szCs w:val="19"/>
        </w:rPr>
        <w:t>Zamawiający zastrzega wybór wykonawcy całości lub części zamówienia.</w:t>
      </w:r>
    </w:p>
    <w:p w:rsidR="007341D4" w:rsidRDefault="007341D4" w:rsidP="007341D4">
      <w:pPr>
        <w:jc w:val="both"/>
      </w:pPr>
    </w:p>
    <w:p w:rsidR="007341D4" w:rsidRDefault="007341D4" w:rsidP="007341D4">
      <w:pPr>
        <w:jc w:val="both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Ofertę prosim</w:t>
      </w:r>
      <w:r w:rsidR="00F23233">
        <w:rPr>
          <w:rFonts w:cs="Arial"/>
          <w:b/>
          <w:bCs/>
          <w:sz w:val="19"/>
          <w:szCs w:val="19"/>
        </w:rPr>
        <w:t>y przesłać w terminie do dnia 28</w:t>
      </w:r>
      <w:r>
        <w:rPr>
          <w:rFonts w:cs="Arial"/>
          <w:b/>
          <w:bCs/>
          <w:sz w:val="19"/>
          <w:szCs w:val="19"/>
        </w:rPr>
        <w:t>.11.2017 r.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Osoba do kontaktu: Edward Turowski - kierownik gospodarczy </w:t>
      </w:r>
    </w:p>
    <w:p w:rsidR="007341D4" w:rsidRPr="003D6FFA" w:rsidRDefault="007341D4" w:rsidP="007341D4">
      <w:pPr>
        <w:jc w:val="both"/>
        <w:rPr>
          <w:rFonts w:cs="Arial"/>
          <w:sz w:val="19"/>
          <w:szCs w:val="19"/>
          <w:lang w:val="en-US"/>
        </w:rPr>
      </w:pPr>
      <w:r w:rsidRPr="003D6FFA">
        <w:rPr>
          <w:rFonts w:cs="Arial"/>
          <w:sz w:val="19"/>
          <w:szCs w:val="19"/>
          <w:lang w:val="en-US"/>
        </w:rPr>
        <w:t xml:space="preserve">tel. 94 35 211 41, </w:t>
      </w:r>
      <w:r>
        <w:rPr>
          <w:rFonts w:cs="Arial"/>
          <w:sz w:val="19"/>
          <w:szCs w:val="19"/>
          <w:lang w:val="en-US"/>
        </w:rPr>
        <w:t xml:space="preserve">    </w:t>
      </w:r>
      <w:r w:rsidRPr="003D6FFA">
        <w:rPr>
          <w:rFonts w:cs="Arial"/>
          <w:sz w:val="19"/>
          <w:szCs w:val="19"/>
          <w:lang w:val="en-US"/>
        </w:rPr>
        <w:t>e.turowski@sp7kg.pl</w:t>
      </w:r>
    </w:p>
    <w:p w:rsidR="007341D4" w:rsidRPr="003D6FFA" w:rsidRDefault="007341D4" w:rsidP="007341D4">
      <w:pPr>
        <w:rPr>
          <w:lang w:val="en-US"/>
        </w:rPr>
      </w:pPr>
    </w:p>
    <w:p w:rsidR="001723B0" w:rsidRDefault="001723B0"/>
    <w:sectPr w:rsidR="001723B0" w:rsidSect="002259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1D4"/>
    <w:rsid w:val="000860A1"/>
    <w:rsid w:val="00160C86"/>
    <w:rsid w:val="001723B0"/>
    <w:rsid w:val="002008C9"/>
    <w:rsid w:val="0022597A"/>
    <w:rsid w:val="00726F46"/>
    <w:rsid w:val="007341D4"/>
    <w:rsid w:val="00F2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D4"/>
    <w:pPr>
      <w:spacing w:after="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341D4"/>
    <w:rPr>
      <w:b/>
      <w:bCs/>
    </w:rPr>
  </w:style>
  <w:style w:type="paragraph" w:styleId="Akapitzlist">
    <w:name w:val="List Paragraph"/>
    <w:basedOn w:val="Normalny"/>
    <w:uiPriority w:val="34"/>
    <w:qFormat/>
    <w:rsid w:val="007341D4"/>
    <w:pPr>
      <w:ind w:left="720"/>
      <w:contextualSpacing/>
    </w:pPr>
  </w:style>
  <w:style w:type="table" w:styleId="Tabela-Siatka">
    <w:name w:val="Table Grid"/>
    <w:basedOn w:val="Standardowy"/>
    <w:uiPriority w:val="59"/>
    <w:rsid w:val="007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Gim_3</dc:creator>
  <cp:keywords/>
  <dc:description/>
  <cp:lastModifiedBy>Gim_3</cp:lastModifiedBy>
  <cp:revision>3</cp:revision>
  <cp:lastPrinted>2017-11-15T08:00:00Z</cp:lastPrinted>
  <dcterms:created xsi:type="dcterms:W3CDTF">2017-11-15T07:14:00Z</dcterms:created>
  <dcterms:modified xsi:type="dcterms:W3CDTF">2017-11-15T10:30:00Z</dcterms:modified>
</cp:coreProperties>
</file>